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7F3" w:rsidRDefault="002227F3">
      <w:pPr>
        <w:rPr>
          <w:rFonts w:ascii="Verdana" w:hAnsi="Verdana"/>
          <w:sz w:val="20"/>
          <w:szCs w:val="20"/>
        </w:rPr>
      </w:pPr>
      <w:r w:rsidRPr="002227F3">
        <w:rPr>
          <w:rFonts w:ascii="Verdana" w:hAnsi="Verdana"/>
          <w:sz w:val="20"/>
          <w:szCs w:val="20"/>
        </w:rPr>
        <w:t>Til stede var</w:t>
      </w:r>
      <w:r>
        <w:rPr>
          <w:rFonts w:ascii="Verdana" w:hAnsi="Verdana"/>
          <w:sz w:val="20"/>
          <w:szCs w:val="20"/>
        </w:rPr>
        <w:t>:</w:t>
      </w:r>
    </w:p>
    <w:p w:rsidR="002227F3" w:rsidRDefault="002227F3">
      <w:pPr>
        <w:rPr>
          <w:rFonts w:ascii="Verdana" w:hAnsi="Verdana"/>
          <w:sz w:val="20"/>
          <w:szCs w:val="20"/>
        </w:rPr>
      </w:pPr>
      <w:r>
        <w:rPr>
          <w:rFonts w:ascii="Verdana" w:hAnsi="Verdana"/>
          <w:sz w:val="20"/>
          <w:szCs w:val="20"/>
        </w:rPr>
        <w:t>Formand Lasse Buus (LB)</w:t>
      </w:r>
    </w:p>
    <w:p w:rsidR="002227F3" w:rsidRDefault="002227F3">
      <w:pPr>
        <w:rPr>
          <w:rFonts w:ascii="Verdana" w:hAnsi="Verdana"/>
          <w:sz w:val="20"/>
          <w:szCs w:val="20"/>
        </w:rPr>
      </w:pPr>
      <w:r>
        <w:rPr>
          <w:rFonts w:ascii="Verdana" w:hAnsi="Verdana"/>
          <w:sz w:val="20"/>
          <w:szCs w:val="20"/>
        </w:rPr>
        <w:t>Næstformand Flemming Brandt (FB)</w:t>
      </w:r>
    </w:p>
    <w:p w:rsidR="00E160EC" w:rsidRDefault="002227F3">
      <w:pPr>
        <w:rPr>
          <w:rFonts w:ascii="Verdana" w:hAnsi="Verdana"/>
          <w:sz w:val="20"/>
          <w:szCs w:val="20"/>
        </w:rPr>
      </w:pPr>
      <w:r>
        <w:rPr>
          <w:rFonts w:ascii="Verdana" w:hAnsi="Verdana"/>
          <w:sz w:val="20"/>
          <w:szCs w:val="20"/>
        </w:rPr>
        <w:t xml:space="preserve">Vandsparerekspert </w:t>
      </w:r>
      <w:r w:rsidR="00E160EC">
        <w:rPr>
          <w:rFonts w:ascii="Verdana" w:hAnsi="Verdana"/>
          <w:sz w:val="20"/>
          <w:szCs w:val="20"/>
        </w:rPr>
        <w:t>Benny Petersen (BP)</w:t>
      </w:r>
    </w:p>
    <w:p w:rsidR="00E160EC" w:rsidRDefault="00E160EC">
      <w:pPr>
        <w:rPr>
          <w:rFonts w:ascii="Verdana" w:hAnsi="Verdana"/>
          <w:sz w:val="20"/>
          <w:szCs w:val="20"/>
        </w:rPr>
      </w:pPr>
      <w:r>
        <w:rPr>
          <w:rFonts w:ascii="Verdana" w:hAnsi="Verdana"/>
          <w:sz w:val="20"/>
          <w:szCs w:val="20"/>
        </w:rPr>
        <w:t>Sekretær Ragnhild Kofod (RK)</w:t>
      </w:r>
    </w:p>
    <w:p w:rsidR="00E160EC" w:rsidRDefault="00E160EC">
      <w:pPr>
        <w:rPr>
          <w:rFonts w:ascii="Verdana" w:hAnsi="Verdana"/>
          <w:sz w:val="20"/>
          <w:szCs w:val="20"/>
        </w:rPr>
      </w:pPr>
      <w:r>
        <w:rPr>
          <w:rFonts w:ascii="Verdana" w:hAnsi="Verdana"/>
          <w:sz w:val="20"/>
          <w:szCs w:val="20"/>
        </w:rPr>
        <w:t>Suppleant Jens Jørgen Hansen (JJH)</w:t>
      </w:r>
    </w:p>
    <w:p w:rsidR="00E160EC" w:rsidRDefault="00E160EC">
      <w:pPr>
        <w:rPr>
          <w:rFonts w:ascii="Verdana" w:hAnsi="Verdana"/>
          <w:sz w:val="20"/>
          <w:szCs w:val="20"/>
        </w:rPr>
      </w:pPr>
      <w:r>
        <w:rPr>
          <w:rFonts w:ascii="Verdana" w:hAnsi="Verdana"/>
          <w:sz w:val="20"/>
          <w:szCs w:val="20"/>
        </w:rPr>
        <w:t>Driftsleder Preben Jensen (PJ) – uden for bestyrelsen</w:t>
      </w:r>
      <w:r w:rsidR="00D7141F">
        <w:rPr>
          <w:rFonts w:ascii="Verdana" w:hAnsi="Verdana"/>
          <w:sz w:val="20"/>
          <w:szCs w:val="20"/>
        </w:rPr>
        <w:t xml:space="preserve"> (</w:t>
      </w:r>
      <w:r w:rsidR="00825844">
        <w:rPr>
          <w:rFonts w:ascii="Verdana" w:hAnsi="Verdana"/>
          <w:sz w:val="20"/>
          <w:szCs w:val="20"/>
        </w:rPr>
        <w:t>PJ d</w:t>
      </w:r>
      <w:r w:rsidR="00D7141F">
        <w:rPr>
          <w:rFonts w:ascii="Verdana" w:hAnsi="Verdana"/>
          <w:sz w:val="20"/>
          <w:szCs w:val="20"/>
        </w:rPr>
        <w:t>eltog ikke i det første punkt på dagsordenen</w:t>
      </w:r>
      <w:r w:rsidR="00825844">
        <w:rPr>
          <w:rFonts w:ascii="Verdana" w:hAnsi="Verdana"/>
          <w:sz w:val="20"/>
          <w:szCs w:val="20"/>
        </w:rPr>
        <w:t>)</w:t>
      </w:r>
      <w:r w:rsidR="00D7141F">
        <w:rPr>
          <w:rFonts w:ascii="Verdana" w:hAnsi="Verdana"/>
          <w:sz w:val="20"/>
          <w:szCs w:val="20"/>
        </w:rPr>
        <w:t>.</w:t>
      </w:r>
    </w:p>
    <w:p w:rsidR="0079521F" w:rsidRDefault="00E160EC">
      <w:pPr>
        <w:rPr>
          <w:rFonts w:ascii="Verdana" w:hAnsi="Verdana"/>
          <w:sz w:val="24"/>
          <w:szCs w:val="24"/>
        </w:rPr>
      </w:pPr>
      <w:r>
        <w:rPr>
          <w:rFonts w:ascii="Verdana" w:hAnsi="Verdana"/>
          <w:sz w:val="24"/>
          <w:szCs w:val="24"/>
        </w:rPr>
        <w:t>Beslutningsreferat:</w:t>
      </w:r>
    </w:p>
    <w:p w:rsidR="00825844" w:rsidRDefault="00825844" w:rsidP="00825844">
      <w:pPr>
        <w:spacing w:before="100" w:beforeAutospacing="1" w:after="100" w:afterAutospacing="1"/>
        <w:rPr>
          <w:rFonts w:ascii="Verdana" w:eastAsia="Times New Roman" w:hAnsi="Verdana" w:cs="Times New Roman"/>
          <w:color w:val="000000"/>
          <w:sz w:val="20"/>
          <w:szCs w:val="20"/>
          <w:u w:val="single"/>
          <w:lang w:eastAsia="da-DK"/>
        </w:rPr>
      </w:pPr>
      <w:r w:rsidRPr="00825844">
        <w:rPr>
          <w:rFonts w:ascii="Verdana" w:eastAsia="Times New Roman" w:hAnsi="Verdana" w:cs="Times New Roman"/>
          <w:color w:val="000000"/>
          <w:sz w:val="20"/>
          <w:szCs w:val="20"/>
          <w:u w:val="single"/>
          <w:lang w:eastAsia="da-DK"/>
        </w:rPr>
        <w:t>1. Tillæg til Prebens ansættelseskontrakt (LB)</w:t>
      </w:r>
    </w:p>
    <w:p w:rsidR="00825844" w:rsidRPr="00044D7B" w:rsidRDefault="00044D7B" w:rsidP="00825844">
      <w:pPr>
        <w:pStyle w:val="Listeafsnit"/>
        <w:numPr>
          <w:ilvl w:val="0"/>
          <w:numId w:val="17"/>
        </w:numPr>
        <w:spacing w:before="100" w:beforeAutospacing="1" w:after="100" w:afterAutospacing="1"/>
        <w:rPr>
          <w:rFonts w:ascii="Verdana" w:eastAsia="Times New Roman" w:hAnsi="Verdana" w:cs="Times New Roman"/>
          <w:color w:val="000000"/>
          <w:sz w:val="20"/>
          <w:szCs w:val="20"/>
          <w:lang w:eastAsia="da-DK"/>
        </w:rPr>
      </w:pPr>
      <w:r w:rsidRPr="00044D7B">
        <w:rPr>
          <w:rFonts w:ascii="Verdana" w:eastAsia="Times New Roman" w:hAnsi="Verdana" w:cs="Times New Roman"/>
          <w:color w:val="000000"/>
          <w:sz w:val="20"/>
          <w:szCs w:val="20"/>
          <w:lang w:eastAsia="da-DK"/>
        </w:rPr>
        <w:t xml:space="preserve">Tillægget </w:t>
      </w:r>
      <w:r>
        <w:rPr>
          <w:rFonts w:ascii="Verdana" w:eastAsia="Times New Roman" w:hAnsi="Verdana" w:cs="Times New Roman"/>
          <w:color w:val="000000"/>
          <w:sz w:val="20"/>
          <w:szCs w:val="20"/>
          <w:lang w:eastAsia="da-DK"/>
        </w:rPr>
        <w:t>blev godkendt og efterfølgende underskrevet.</w:t>
      </w:r>
    </w:p>
    <w:p w:rsidR="00825844" w:rsidRPr="00825844" w:rsidRDefault="00825844" w:rsidP="00825844">
      <w:pPr>
        <w:spacing w:before="100" w:beforeAutospacing="1" w:after="100" w:afterAutospacing="1"/>
        <w:rPr>
          <w:rFonts w:ascii="Verdana" w:eastAsia="Times New Roman" w:hAnsi="Verdana" w:cs="Times New Roman"/>
          <w:color w:val="000000"/>
          <w:sz w:val="20"/>
          <w:szCs w:val="20"/>
          <w:u w:val="single"/>
          <w:lang w:eastAsia="da-DK"/>
        </w:rPr>
      </w:pPr>
      <w:r w:rsidRPr="00825844">
        <w:rPr>
          <w:rFonts w:ascii="Verdana" w:eastAsia="Times New Roman" w:hAnsi="Verdana" w:cs="Times New Roman"/>
          <w:color w:val="000000"/>
          <w:sz w:val="20"/>
          <w:szCs w:val="20"/>
          <w:u w:val="single"/>
          <w:lang w:eastAsia="da-DK"/>
        </w:rPr>
        <w:t>2. Anskaffelse af elektronisk måleraflæsningsudstyr til Kamstrup målere</w:t>
      </w:r>
    </w:p>
    <w:p w:rsidR="00825844" w:rsidRDefault="00825844" w:rsidP="00825844">
      <w:pPr>
        <w:spacing w:before="100" w:beforeAutospacing="1" w:after="100" w:afterAutospacing="1"/>
        <w:ind w:left="1304"/>
        <w:rPr>
          <w:rFonts w:ascii="Verdana" w:eastAsia="Times New Roman" w:hAnsi="Verdana" w:cs="Times New Roman"/>
          <w:color w:val="000000"/>
          <w:sz w:val="20"/>
          <w:szCs w:val="20"/>
          <w:u w:val="single"/>
          <w:lang w:eastAsia="da-DK"/>
        </w:rPr>
      </w:pPr>
      <w:r w:rsidRPr="00825844">
        <w:rPr>
          <w:rFonts w:ascii="Verdana" w:eastAsia="Times New Roman" w:hAnsi="Verdana" w:cs="Times New Roman"/>
          <w:color w:val="000000"/>
          <w:sz w:val="20"/>
          <w:szCs w:val="20"/>
          <w:u w:val="single"/>
          <w:lang w:eastAsia="da-DK"/>
        </w:rPr>
        <w:t>Tilbud udsendt tidligere. Investering 25.262 kr. ex moms, løbende udgift angivet til 8.653kr/år i 2018 priser (LB)</w:t>
      </w:r>
    </w:p>
    <w:p w:rsidR="00044D7B" w:rsidRPr="00044D7B" w:rsidRDefault="00044D7B" w:rsidP="00044D7B">
      <w:pPr>
        <w:pStyle w:val="Listeafsnit"/>
        <w:numPr>
          <w:ilvl w:val="0"/>
          <w:numId w:val="17"/>
        </w:numPr>
        <w:spacing w:before="100" w:beforeAutospacing="1" w:after="100" w:afterAutospacing="1"/>
        <w:rPr>
          <w:rFonts w:ascii="Verdana" w:eastAsia="Times New Roman" w:hAnsi="Verdana" w:cs="Times New Roman"/>
          <w:color w:val="000000"/>
          <w:sz w:val="20"/>
          <w:szCs w:val="20"/>
          <w:u w:val="single"/>
          <w:lang w:eastAsia="da-DK"/>
        </w:rPr>
      </w:pPr>
      <w:r>
        <w:rPr>
          <w:rFonts w:ascii="Verdana" w:eastAsia="Times New Roman" w:hAnsi="Verdana" w:cs="Times New Roman"/>
          <w:color w:val="000000"/>
          <w:sz w:val="20"/>
          <w:szCs w:val="20"/>
          <w:lang w:eastAsia="da-DK"/>
        </w:rPr>
        <w:t>Den løbende udgift er for op til 1.600 forbrugere. Tilbuddet blev godkendt.</w:t>
      </w:r>
    </w:p>
    <w:p w:rsidR="00825844" w:rsidRDefault="00825844" w:rsidP="00825844">
      <w:pPr>
        <w:spacing w:before="100" w:beforeAutospacing="1" w:after="100" w:afterAutospacing="1"/>
        <w:rPr>
          <w:rFonts w:ascii="Verdana" w:eastAsia="Times New Roman" w:hAnsi="Verdana" w:cs="Times New Roman"/>
          <w:color w:val="000000"/>
          <w:sz w:val="20"/>
          <w:szCs w:val="20"/>
          <w:u w:val="single"/>
          <w:lang w:eastAsia="da-DK"/>
        </w:rPr>
      </w:pPr>
      <w:r w:rsidRPr="00825844">
        <w:rPr>
          <w:rFonts w:ascii="Verdana" w:eastAsia="Times New Roman" w:hAnsi="Verdana" w:cs="Times New Roman"/>
          <w:color w:val="000000"/>
          <w:sz w:val="20"/>
          <w:szCs w:val="20"/>
          <w:u w:val="single"/>
          <w:lang w:eastAsia="da-DK"/>
        </w:rPr>
        <w:t>3. Kirsebærhaven (LB)</w:t>
      </w:r>
    </w:p>
    <w:p w:rsidR="00044D7B" w:rsidRPr="00044D7B" w:rsidRDefault="00044D7B" w:rsidP="00044D7B">
      <w:pPr>
        <w:pStyle w:val="Listeafsnit"/>
        <w:numPr>
          <w:ilvl w:val="0"/>
          <w:numId w:val="17"/>
        </w:numPr>
        <w:spacing w:before="100" w:beforeAutospacing="1" w:after="100" w:afterAutospacing="1"/>
        <w:rPr>
          <w:rFonts w:ascii="Verdana" w:eastAsia="Times New Roman" w:hAnsi="Verdana" w:cs="Times New Roman"/>
          <w:color w:val="000000"/>
          <w:sz w:val="20"/>
          <w:szCs w:val="20"/>
          <w:u w:val="single"/>
          <w:lang w:eastAsia="da-DK"/>
        </w:rPr>
      </w:pPr>
      <w:r>
        <w:rPr>
          <w:rFonts w:ascii="Verdana" w:eastAsia="Times New Roman" w:hAnsi="Verdana" w:cs="Times New Roman"/>
          <w:color w:val="000000"/>
          <w:sz w:val="20"/>
          <w:szCs w:val="20"/>
          <w:lang w:eastAsia="da-DK"/>
        </w:rPr>
        <w:t>Problemet vedr. differencen mellem Andelsboligforeningens og vores målinger ser ud til at være løst. Vi spørger DV´s advokat om løsningsforslaget er lovligt. Alternativt kan Kamstrup eventuelt fakturere direkte.</w:t>
      </w:r>
    </w:p>
    <w:p w:rsidR="00825844" w:rsidRDefault="00825844" w:rsidP="00825844">
      <w:pPr>
        <w:spacing w:before="100" w:beforeAutospacing="1" w:after="100" w:afterAutospacing="1"/>
        <w:rPr>
          <w:rFonts w:ascii="Verdana" w:eastAsia="Times New Roman" w:hAnsi="Verdana" w:cs="Times New Roman"/>
          <w:color w:val="000000"/>
          <w:sz w:val="20"/>
          <w:szCs w:val="20"/>
          <w:u w:val="single"/>
          <w:lang w:eastAsia="da-DK"/>
        </w:rPr>
      </w:pPr>
      <w:r w:rsidRPr="00825844">
        <w:rPr>
          <w:rFonts w:ascii="Verdana" w:eastAsia="Times New Roman" w:hAnsi="Verdana" w:cs="Times New Roman"/>
          <w:color w:val="000000"/>
          <w:sz w:val="20"/>
          <w:szCs w:val="20"/>
          <w:u w:val="single"/>
          <w:lang w:eastAsia="da-DK"/>
        </w:rPr>
        <w:t>4. Bestyrelsens beretning (LB)</w:t>
      </w:r>
    </w:p>
    <w:p w:rsidR="00DC7086" w:rsidRPr="00DC7086" w:rsidRDefault="00DC7086" w:rsidP="00DC7086">
      <w:pPr>
        <w:pStyle w:val="Listeafsnit"/>
        <w:numPr>
          <w:ilvl w:val="0"/>
          <w:numId w:val="17"/>
        </w:numPr>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Beretningen blev godkendt med mindre rettelser.</w:t>
      </w:r>
    </w:p>
    <w:p w:rsidR="00825844" w:rsidRDefault="00825844" w:rsidP="00825844">
      <w:pPr>
        <w:spacing w:before="100" w:beforeAutospacing="1" w:after="100" w:afterAutospacing="1"/>
        <w:rPr>
          <w:rFonts w:ascii="Verdana" w:eastAsia="Times New Roman" w:hAnsi="Verdana" w:cs="Times New Roman"/>
          <w:color w:val="000000"/>
          <w:sz w:val="20"/>
          <w:szCs w:val="20"/>
          <w:u w:val="single"/>
          <w:lang w:eastAsia="da-DK"/>
        </w:rPr>
      </w:pPr>
      <w:r w:rsidRPr="00825844">
        <w:rPr>
          <w:rFonts w:ascii="Verdana" w:eastAsia="Times New Roman" w:hAnsi="Verdana" w:cs="Times New Roman"/>
          <w:color w:val="000000"/>
          <w:sz w:val="20"/>
          <w:szCs w:val="20"/>
          <w:u w:val="single"/>
          <w:lang w:eastAsia="da-DK"/>
        </w:rPr>
        <w:t>5. Annonce til indkaldelse af generalforsamling og øvrige praktiske opgaver(LB)</w:t>
      </w:r>
    </w:p>
    <w:p w:rsidR="00DC7086" w:rsidRPr="00DC7086" w:rsidRDefault="0026213E" w:rsidP="00DC7086">
      <w:pPr>
        <w:pStyle w:val="Listeafsnit"/>
        <w:numPr>
          <w:ilvl w:val="0"/>
          <w:numId w:val="17"/>
        </w:numPr>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Annoncen blev godkendt. LB sørger for indrykning af annoncen og stemmesedler.       SL og LB sørger for ekstra eksemplarer af regnskabet.                                                                  SL sørger for liste over forbrugere til afkrydsning ved indgangen.                               RK sørger for orientering på hjemmeside</w:t>
      </w:r>
      <w:r w:rsidR="00BA4C04">
        <w:rPr>
          <w:rFonts w:ascii="Verdana" w:eastAsia="Times New Roman" w:hAnsi="Verdana" w:cs="Times New Roman"/>
          <w:color w:val="000000"/>
          <w:sz w:val="20"/>
          <w:szCs w:val="20"/>
          <w:lang w:eastAsia="da-DK"/>
        </w:rPr>
        <w:t>n</w:t>
      </w:r>
    </w:p>
    <w:p w:rsidR="00825844" w:rsidRDefault="00825844" w:rsidP="00825844">
      <w:pPr>
        <w:spacing w:before="100" w:beforeAutospacing="1" w:after="100" w:afterAutospacing="1"/>
        <w:rPr>
          <w:rFonts w:ascii="Verdana" w:eastAsia="Times New Roman" w:hAnsi="Verdana" w:cs="Times New Roman"/>
          <w:color w:val="000000"/>
          <w:sz w:val="20"/>
          <w:szCs w:val="20"/>
          <w:u w:val="single"/>
          <w:lang w:eastAsia="da-DK"/>
        </w:rPr>
      </w:pPr>
      <w:r w:rsidRPr="00825844">
        <w:rPr>
          <w:rFonts w:ascii="Verdana" w:eastAsia="Times New Roman" w:hAnsi="Verdana" w:cs="Times New Roman"/>
          <w:color w:val="000000"/>
          <w:sz w:val="20"/>
          <w:szCs w:val="20"/>
          <w:u w:val="single"/>
          <w:lang w:eastAsia="da-DK"/>
        </w:rPr>
        <w:t>6. Regnskab (SL)</w:t>
      </w:r>
    </w:p>
    <w:p w:rsidR="0026213E" w:rsidRPr="0026213E" w:rsidRDefault="0026213E" w:rsidP="0026213E">
      <w:pPr>
        <w:pStyle w:val="Listeafsnit"/>
        <w:numPr>
          <w:ilvl w:val="0"/>
          <w:numId w:val="17"/>
        </w:numPr>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Regnskabet, revisionsprotokol og aftale med ekstern revisor blev gennemgået, godkendt og underskrevet.</w:t>
      </w:r>
    </w:p>
    <w:p w:rsidR="00825844" w:rsidRDefault="00825844" w:rsidP="00825844">
      <w:pPr>
        <w:spacing w:before="100" w:beforeAutospacing="1" w:after="100" w:afterAutospacing="1"/>
        <w:rPr>
          <w:rFonts w:ascii="Verdana" w:eastAsia="Times New Roman" w:hAnsi="Verdana" w:cs="Times New Roman"/>
          <w:color w:val="000000"/>
          <w:sz w:val="20"/>
          <w:szCs w:val="20"/>
          <w:u w:val="single"/>
          <w:lang w:eastAsia="da-DK"/>
        </w:rPr>
      </w:pPr>
      <w:r w:rsidRPr="00825844">
        <w:rPr>
          <w:rFonts w:ascii="Verdana" w:eastAsia="Times New Roman" w:hAnsi="Verdana" w:cs="Times New Roman"/>
          <w:color w:val="000000"/>
          <w:sz w:val="20"/>
          <w:szCs w:val="20"/>
          <w:u w:val="single"/>
          <w:lang w:eastAsia="da-DK"/>
        </w:rPr>
        <w:t>7. Feriepengesituationen (SL)</w:t>
      </w:r>
    </w:p>
    <w:p w:rsidR="0026213E" w:rsidRPr="0026213E" w:rsidRDefault="009432DD" w:rsidP="0026213E">
      <w:pPr>
        <w:pStyle w:val="Listeafsnit"/>
        <w:numPr>
          <w:ilvl w:val="0"/>
          <w:numId w:val="17"/>
        </w:numPr>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Er en følge af de indgåede ansættelsesaftaler</w:t>
      </w:r>
    </w:p>
    <w:p w:rsidR="00825844" w:rsidRDefault="00825844" w:rsidP="00825844">
      <w:pPr>
        <w:spacing w:before="100" w:beforeAutospacing="1" w:after="100" w:afterAutospacing="1"/>
        <w:rPr>
          <w:rFonts w:ascii="Verdana" w:eastAsia="Times New Roman" w:hAnsi="Verdana" w:cs="Times New Roman"/>
          <w:color w:val="000000"/>
          <w:sz w:val="20"/>
          <w:szCs w:val="20"/>
          <w:u w:val="single"/>
          <w:lang w:eastAsia="da-DK"/>
        </w:rPr>
      </w:pPr>
      <w:r w:rsidRPr="00825844">
        <w:rPr>
          <w:rFonts w:ascii="Verdana" w:eastAsia="Times New Roman" w:hAnsi="Verdana" w:cs="Times New Roman"/>
          <w:color w:val="000000"/>
          <w:sz w:val="20"/>
          <w:szCs w:val="20"/>
          <w:u w:val="single"/>
          <w:lang w:eastAsia="da-DK"/>
        </w:rPr>
        <w:lastRenderedPageBreak/>
        <w:t>8. Udstilling i Roskilde (JJH, PJ, BP)</w:t>
      </w:r>
    </w:p>
    <w:p w:rsidR="009432DD" w:rsidRPr="009432DD" w:rsidRDefault="009432DD" w:rsidP="009432DD">
      <w:pPr>
        <w:pStyle w:val="Listeafsnit"/>
        <w:numPr>
          <w:ilvl w:val="0"/>
          <w:numId w:val="17"/>
        </w:numPr>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Det var meget interessant, men der var ikke noget revolutionerende vedr. afkalkning m.v. </w:t>
      </w:r>
    </w:p>
    <w:p w:rsidR="00825844" w:rsidRDefault="00825844" w:rsidP="00825844">
      <w:pPr>
        <w:spacing w:before="100" w:beforeAutospacing="1" w:after="100" w:afterAutospacing="1"/>
        <w:rPr>
          <w:rFonts w:ascii="Verdana" w:eastAsia="Times New Roman" w:hAnsi="Verdana" w:cs="Times New Roman"/>
          <w:color w:val="000000"/>
          <w:sz w:val="20"/>
          <w:szCs w:val="20"/>
          <w:u w:val="single"/>
          <w:lang w:eastAsia="da-DK"/>
        </w:rPr>
      </w:pPr>
      <w:r w:rsidRPr="00825844">
        <w:rPr>
          <w:rFonts w:ascii="Verdana" w:eastAsia="Times New Roman" w:hAnsi="Verdana" w:cs="Times New Roman"/>
          <w:color w:val="000000"/>
          <w:sz w:val="20"/>
          <w:szCs w:val="20"/>
          <w:u w:val="single"/>
          <w:lang w:eastAsia="da-DK"/>
        </w:rPr>
        <w:t xml:space="preserve">9. Eftersyn </w:t>
      </w:r>
      <w:proofErr w:type="spellStart"/>
      <w:r w:rsidRPr="00825844">
        <w:rPr>
          <w:rFonts w:ascii="Verdana" w:eastAsia="Times New Roman" w:hAnsi="Verdana" w:cs="Times New Roman"/>
          <w:color w:val="000000"/>
          <w:sz w:val="20"/>
          <w:szCs w:val="20"/>
          <w:u w:val="single"/>
          <w:lang w:eastAsia="da-DK"/>
        </w:rPr>
        <w:t>Exergi</w:t>
      </w:r>
      <w:proofErr w:type="spellEnd"/>
      <w:r w:rsidRPr="00825844">
        <w:rPr>
          <w:rFonts w:ascii="Verdana" w:eastAsia="Times New Roman" w:hAnsi="Verdana" w:cs="Times New Roman"/>
          <w:color w:val="000000"/>
          <w:sz w:val="20"/>
          <w:szCs w:val="20"/>
          <w:u w:val="single"/>
          <w:lang w:eastAsia="da-DK"/>
        </w:rPr>
        <w:t xml:space="preserve"> (PJ, BP)</w:t>
      </w:r>
    </w:p>
    <w:p w:rsidR="009432DD" w:rsidRPr="009432DD" w:rsidRDefault="009432DD" w:rsidP="009432DD">
      <w:pPr>
        <w:pStyle w:val="Listeafsnit"/>
        <w:numPr>
          <w:ilvl w:val="0"/>
          <w:numId w:val="17"/>
        </w:numPr>
        <w:spacing w:before="100" w:beforeAutospacing="1" w:after="100" w:afterAutospacing="1"/>
        <w:rPr>
          <w:rFonts w:ascii="Verdana" w:eastAsia="Times New Roman" w:hAnsi="Verdana" w:cs="Times New Roman"/>
          <w:color w:val="000000"/>
          <w:sz w:val="20"/>
          <w:szCs w:val="20"/>
          <w:u w:val="single"/>
          <w:lang w:eastAsia="da-DK"/>
        </w:rPr>
      </w:pPr>
      <w:proofErr w:type="spellStart"/>
      <w:r>
        <w:rPr>
          <w:rFonts w:ascii="Verdana" w:eastAsia="Times New Roman" w:hAnsi="Verdana" w:cs="Times New Roman"/>
          <w:color w:val="000000"/>
          <w:sz w:val="20"/>
          <w:szCs w:val="20"/>
          <w:lang w:eastAsia="da-DK"/>
        </w:rPr>
        <w:t>Indpumpningen</w:t>
      </w:r>
      <w:proofErr w:type="spellEnd"/>
      <w:r>
        <w:rPr>
          <w:rFonts w:ascii="Verdana" w:eastAsia="Times New Roman" w:hAnsi="Verdana" w:cs="Times New Roman"/>
          <w:color w:val="000000"/>
          <w:sz w:val="20"/>
          <w:szCs w:val="20"/>
          <w:lang w:eastAsia="da-DK"/>
        </w:rPr>
        <w:t xml:space="preserve"> er ændret. Der pumpes nu fra to boringer når der bruges mere end 15 m</w:t>
      </w:r>
      <w:r>
        <w:rPr>
          <w:rFonts w:ascii="Verdana" w:eastAsia="Times New Roman" w:hAnsi="Verdana" w:cs="Times New Roman"/>
          <w:color w:val="000000"/>
          <w:sz w:val="20"/>
          <w:szCs w:val="20"/>
          <w:vertAlign w:val="superscript"/>
          <w:lang w:eastAsia="da-DK"/>
        </w:rPr>
        <w:t>3</w:t>
      </w:r>
      <w:r w:rsidR="007F3A06">
        <w:rPr>
          <w:rFonts w:ascii="Verdana" w:eastAsia="Times New Roman" w:hAnsi="Verdana" w:cs="Times New Roman"/>
          <w:color w:val="000000"/>
          <w:sz w:val="20"/>
          <w:szCs w:val="20"/>
          <w:lang w:eastAsia="da-DK"/>
        </w:rPr>
        <w:t xml:space="preserve"> pr. time</w:t>
      </w:r>
    </w:p>
    <w:p w:rsidR="00825844" w:rsidRDefault="00825844" w:rsidP="00825844">
      <w:pPr>
        <w:spacing w:before="100" w:beforeAutospacing="1" w:after="100" w:afterAutospacing="1"/>
        <w:rPr>
          <w:rFonts w:ascii="Verdana" w:eastAsia="Times New Roman" w:hAnsi="Verdana" w:cs="Times New Roman"/>
          <w:color w:val="000000"/>
          <w:sz w:val="20"/>
          <w:szCs w:val="20"/>
          <w:u w:val="single"/>
          <w:lang w:eastAsia="da-DK"/>
        </w:rPr>
      </w:pPr>
      <w:r w:rsidRPr="00825844">
        <w:rPr>
          <w:rFonts w:ascii="Verdana" w:eastAsia="Times New Roman" w:hAnsi="Verdana" w:cs="Times New Roman"/>
          <w:color w:val="000000"/>
          <w:sz w:val="20"/>
          <w:szCs w:val="20"/>
          <w:u w:val="single"/>
          <w:lang w:eastAsia="da-DK"/>
        </w:rPr>
        <w:t>10. Spildevandstilladelse (LB)</w:t>
      </w:r>
    </w:p>
    <w:p w:rsidR="007F3A06" w:rsidRPr="007F3A06" w:rsidRDefault="007F3A06" w:rsidP="007F3A06">
      <w:pPr>
        <w:pStyle w:val="Listeafsnit"/>
        <w:numPr>
          <w:ilvl w:val="0"/>
          <w:numId w:val="17"/>
        </w:numPr>
        <w:spacing w:before="100" w:beforeAutospacing="1" w:after="100" w:afterAutospacing="1"/>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Vi skal indsende ansøgning til Køge Kommune. Der skal udtages prøve af slammet.</w:t>
      </w:r>
    </w:p>
    <w:p w:rsidR="00825844" w:rsidRPr="00825844" w:rsidRDefault="00825844" w:rsidP="00825844">
      <w:pPr>
        <w:rPr>
          <w:rFonts w:ascii="Verdana" w:hAnsi="Verdana"/>
          <w:sz w:val="20"/>
          <w:szCs w:val="20"/>
          <w:u w:val="single"/>
        </w:rPr>
      </w:pPr>
      <w:r w:rsidRPr="00825844">
        <w:rPr>
          <w:rFonts w:ascii="Verdana" w:hAnsi="Verdana"/>
          <w:sz w:val="20"/>
          <w:szCs w:val="20"/>
          <w:u w:val="single"/>
        </w:rPr>
        <w:t>11. 1. Faste punkter på ordinære bestyrelsesmøders dagsorden:</w:t>
      </w:r>
    </w:p>
    <w:p w:rsidR="00825844" w:rsidRDefault="00825844" w:rsidP="00825844">
      <w:pPr>
        <w:pStyle w:val="Listeafsnit"/>
        <w:numPr>
          <w:ilvl w:val="1"/>
          <w:numId w:val="5"/>
        </w:numPr>
        <w:rPr>
          <w:rFonts w:ascii="Verdana" w:hAnsi="Verdana"/>
          <w:sz w:val="20"/>
          <w:szCs w:val="20"/>
          <w:u w:val="single"/>
        </w:rPr>
      </w:pPr>
      <w:r w:rsidRPr="00825844">
        <w:rPr>
          <w:rFonts w:ascii="Verdana" w:hAnsi="Verdana"/>
          <w:sz w:val="20"/>
          <w:szCs w:val="20"/>
          <w:u w:val="single"/>
        </w:rPr>
        <w:t>Kasserer fremlægger kvartalsrapporter, hvis der er nogen</w:t>
      </w:r>
    </w:p>
    <w:p w:rsidR="00825844" w:rsidRPr="007F3A06" w:rsidRDefault="00825844" w:rsidP="00825844">
      <w:pPr>
        <w:pStyle w:val="Listeafsnit"/>
        <w:numPr>
          <w:ilvl w:val="1"/>
          <w:numId w:val="5"/>
        </w:numPr>
        <w:rPr>
          <w:rFonts w:ascii="Verdana" w:hAnsi="Verdana"/>
          <w:color w:val="000000"/>
          <w:sz w:val="20"/>
          <w:szCs w:val="20"/>
          <w:u w:val="single"/>
        </w:rPr>
      </w:pPr>
      <w:r w:rsidRPr="00825844">
        <w:rPr>
          <w:rFonts w:ascii="Verdana" w:hAnsi="Verdana"/>
          <w:sz w:val="20"/>
          <w:szCs w:val="20"/>
          <w:u w:val="single"/>
        </w:rPr>
        <w:t xml:space="preserve">Kassereren rapporterer om restancer </w:t>
      </w:r>
    </w:p>
    <w:p w:rsidR="007F3A06" w:rsidRPr="007F3A06" w:rsidRDefault="007F3A06" w:rsidP="007F3A06">
      <w:pPr>
        <w:pStyle w:val="Listeafsnit"/>
        <w:numPr>
          <w:ilvl w:val="2"/>
          <w:numId w:val="17"/>
        </w:numPr>
        <w:rPr>
          <w:rFonts w:ascii="Verdana" w:hAnsi="Verdana"/>
          <w:color w:val="000000"/>
          <w:sz w:val="20"/>
          <w:szCs w:val="20"/>
        </w:rPr>
      </w:pPr>
      <w:r w:rsidRPr="007F3A06">
        <w:rPr>
          <w:rFonts w:ascii="Verdana" w:hAnsi="Verdana"/>
          <w:color w:val="000000"/>
          <w:sz w:val="20"/>
          <w:szCs w:val="20"/>
        </w:rPr>
        <w:t xml:space="preserve">Vedrørende punkt 11.1.a </w:t>
      </w:r>
      <w:r>
        <w:rPr>
          <w:rFonts w:ascii="Verdana" w:hAnsi="Verdana"/>
          <w:color w:val="000000"/>
          <w:sz w:val="20"/>
          <w:szCs w:val="20"/>
        </w:rPr>
        <w:t>og 11.</w:t>
      </w:r>
      <w:r w:rsidR="004D6ACF">
        <w:rPr>
          <w:rFonts w:ascii="Verdana" w:hAnsi="Verdana"/>
          <w:color w:val="000000"/>
          <w:sz w:val="20"/>
          <w:szCs w:val="20"/>
        </w:rPr>
        <w:t>1</w:t>
      </w:r>
      <w:r>
        <w:rPr>
          <w:rFonts w:ascii="Verdana" w:hAnsi="Verdana"/>
          <w:color w:val="000000"/>
          <w:sz w:val="20"/>
          <w:szCs w:val="20"/>
        </w:rPr>
        <w:t>.b</w:t>
      </w:r>
      <w:r w:rsidR="004D6ACF">
        <w:rPr>
          <w:rFonts w:ascii="Verdana" w:hAnsi="Verdana"/>
          <w:color w:val="000000"/>
          <w:sz w:val="20"/>
          <w:szCs w:val="20"/>
        </w:rPr>
        <w:t xml:space="preserve"> -</w:t>
      </w:r>
      <w:r>
        <w:rPr>
          <w:rFonts w:ascii="Verdana" w:hAnsi="Verdana"/>
          <w:color w:val="000000"/>
          <w:sz w:val="20"/>
          <w:szCs w:val="20"/>
        </w:rPr>
        <w:t xml:space="preserve"> se punkt 6</w:t>
      </w:r>
    </w:p>
    <w:p w:rsidR="00825844" w:rsidRPr="007F3A06" w:rsidRDefault="00825844" w:rsidP="00825844">
      <w:pPr>
        <w:pStyle w:val="Listeafsnit"/>
        <w:numPr>
          <w:ilvl w:val="1"/>
          <w:numId w:val="5"/>
        </w:numPr>
        <w:rPr>
          <w:rFonts w:ascii="Verdana" w:hAnsi="Verdana"/>
          <w:color w:val="000000"/>
          <w:sz w:val="20"/>
          <w:szCs w:val="20"/>
          <w:u w:val="single"/>
        </w:rPr>
      </w:pPr>
      <w:r w:rsidRPr="00825844">
        <w:rPr>
          <w:rFonts w:ascii="Verdana" w:hAnsi="Verdana"/>
          <w:sz w:val="20"/>
          <w:szCs w:val="20"/>
          <w:u w:val="single"/>
        </w:rPr>
        <w:t>Tovholder JJH rapportere vedr. ledelsessystem.</w:t>
      </w:r>
    </w:p>
    <w:p w:rsidR="007F3A06" w:rsidRPr="007F3A06" w:rsidRDefault="007F3A06" w:rsidP="007F3A06">
      <w:pPr>
        <w:pStyle w:val="Listeafsnit"/>
        <w:numPr>
          <w:ilvl w:val="2"/>
          <w:numId w:val="17"/>
        </w:numPr>
        <w:rPr>
          <w:rFonts w:ascii="Verdana" w:hAnsi="Verdana"/>
          <w:color w:val="000000"/>
          <w:sz w:val="20"/>
          <w:szCs w:val="20"/>
        </w:rPr>
      </w:pPr>
      <w:r w:rsidRPr="007F3A06">
        <w:rPr>
          <w:rFonts w:ascii="Verdana" w:hAnsi="Verdana"/>
          <w:color w:val="000000"/>
          <w:sz w:val="20"/>
          <w:szCs w:val="20"/>
        </w:rPr>
        <w:t xml:space="preserve">Systemet holdes ajour, men der mangler lidt vedr. </w:t>
      </w:r>
      <w:r>
        <w:rPr>
          <w:rFonts w:ascii="Verdana" w:hAnsi="Verdana"/>
          <w:color w:val="000000"/>
          <w:sz w:val="20"/>
          <w:szCs w:val="20"/>
        </w:rPr>
        <w:t>risikovurdering og oplæring af brugere</w:t>
      </w:r>
      <w:r w:rsidR="00B23B0C">
        <w:rPr>
          <w:rFonts w:ascii="Verdana" w:hAnsi="Verdana"/>
          <w:color w:val="000000"/>
          <w:sz w:val="20"/>
          <w:szCs w:val="20"/>
        </w:rPr>
        <w:t>.</w:t>
      </w:r>
    </w:p>
    <w:p w:rsidR="00825844" w:rsidRPr="00825844" w:rsidRDefault="00825844" w:rsidP="00825844">
      <w:pPr>
        <w:pStyle w:val="Listeafsnit"/>
        <w:numPr>
          <w:ilvl w:val="0"/>
          <w:numId w:val="5"/>
        </w:numPr>
        <w:rPr>
          <w:u w:val="single"/>
        </w:rPr>
      </w:pPr>
      <w:r w:rsidRPr="00825844">
        <w:rPr>
          <w:u w:val="single"/>
        </w:rPr>
        <w:t xml:space="preserve">Hvert bestyrelsesmedlem rapporterer om hændelser, fremskridt i deres arbejde siden sidst. </w:t>
      </w:r>
    </w:p>
    <w:p w:rsidR="00825844" w:rsidRDefault="00825844" w:rsidP="00825844">
      <w:pPr>
        <w:pStyle w:val="Listeafsnit"/>
        <w:numPr>
          <w:ilvl w:val="1"/>
          <w:numId w:val="5"/>
        </w:numPr>
        <w:rPr>
          <w:u w:val="single"/>
        </w:rPr>
      </w:pPr>
      <w:r w:rsidRPr="00825844">
        <w:rPr>
          <w:u w:val="single"/>
        </w:rPr>
        <w:t xml:space="preserve">LB </w:t>
      </w:r>
    </w:p>
    <w:p w:rsidR="00B23B0C" w:rsidRPr="00B23B0C" w:rsidRDefault="00B23B0C" w:rsidP="00B23B0C">
      <w:pPr>
        <w:pStyle w:val="Listeafsnit"/>
        <w:numPr>
          <w:ilvl w:val="2"/>
          <w:numId w:val="17"/>
        </w:numPr>
      </w:pPr>
      <w:r w:rsidRPr="00B23B0C">
        <w:t xml:space="preserve">LB orienterede om </w:t>
      </w:r>
      <w:r>
        <w:t>Druestrupvej 4, Industrivej 6A, boringernes pumpefrekvens, makulator, printerpatroner, solceller, Nyvej 26 pesticid- og kunstgødningsaftale, klipning af buske omkring boring 2 og 5, valg af analysefirma, nitrat og beredskabsplan.</w:t>
      </w:r>
    </w:p>
    <w:p w:rsidR="00825844" w:rsidRDefault="00825844" w:rsidP="00825844">
      <w:pPr>
        <w:pStyle w:val="Listeafsnit"/>
        <w:numPr>
          <w:ilvl w:val="1"/>
          <w:numId w:val="5"/>
        </w:numPr>
        <w:rPr>
          <w:u w:val="single"/>
        </w:rPr>
      </w:pPr>
      <w:r w:rsidRPr="00825844">
        <w:rPr>
          <w:u w:val="single"/>
        </w:rPr>
        <w:t>FB</w:t>
      </w:r>
    </w:p>
    <w:p w:rsidR="00B23B0C" w:rsidRPr="00B23B0C" w:rsidRDefault="00B23B0C" w:rsidP="00B23B0C">
      <w:pPr>
        <w:pStyle w:val="Listeafsnit"/>
        <w:numPr>
          <w:ilvl w:val="2"/>
          <w:numId w:val="17"/>
        </w:numPr>
      </w:pPr>
      <w:r w:rsidRPr="00B23B0C">
        <w:t>Er</w:t>
      </w:r>
      <w:r>
        <w:t xml:space="preserve"> i gang med undersøgelser vedr. </w:t>
      </w:r>
      <w:r w:rsidR="0056548D">
        <w:t xml:space="preserve">evt. </w:t>
      </w:r>
      <w:r>
        <w:t>tilbygning</w:t>
      </w:r>
      <w:r w:rsidR="0056548D">
        <w:t xml:space="preserve"> i fald bestyrelsen vælger trykfiltre og hvad deraf følger, i stedet for åbne filtre.</w:t>
      </w:r>
    </w:p>
    <w:p w:rsidR="00825844" w:rsidRDefault="00825844" w:rsidP="00825844">
      <w:pPr>
        <w:pStyle w:val="Listeafsnit"/>
        <w:numPr>
          <w:ilvl w:val="1"/>
          <w:numId w:val="5"/>
        </w:numPr>
        <w:rPr>
          <w:u w:val="single"/>
        </w:rPr>
      </w:pPr>
      <w:r w:rsidRPr="00825844">
        <w:rPr>
          <w:u w:val="single"/>
        </w:rPr>
        <w:t xml:space="preserve">SL </w:t>
      </w:r>
    </w:p>
    <w:p w:rsidR="0056548D" w:rsidRPr="0056548D" w:rsidRDefault="0056548D" w:rsidP="0056548D">
      <w:pPr>
        <w:pStyle w:val="Listeafsnit"/>
        <w:numPr>
          <w:ilvl w:val="2"/>
          <w:numId w:val="17"/>
        </w:numPr>
        <w:rPr>
          <w:u w:val="single"/>
        </w:rPr>
      </w:pPr>
      <w:r>
        <w:rPr>
          <w:u w:val="single"/>
        </w:rPr>
        <w:t>Se punkt 6</w:t>
      </w:r>
    </w:p>
    <w:p w:rsidR="0056548D" w:rsidRDefault="00825844" w:rsidP="00825844">
      <w:pPr>
        <w:pStyle w:val="Listeafsnit"/>
        <w:numPr>
          <w:ilvl w:val="1"/>
          <w:numId w:val="5"/>
        </w:numPr>
        <w:rPr>
          <w:u w:val="single"/>
        </w:rPr>
      </w:pPr>
      <w:r w:rsidRPr="00825844">
        <w:rPr>
          <w:u w:val="single"/>
        </w:rPr>
        <w:t>BP</w:t>
      </w:r>
    </w:p>
    <w:p w:rsidR="00825844" w:rsidRPr="0056548D" w:rsidRDefault="0056548D" w:rsidP="0056548D">
      <w:pPr>
        <w:pStyle w:val="Listeafsnit"/>
        <w:numPr>
          <w:ilvl w:val="2"/>
          <w:numId w:val="17"/>
        </w:numPr>
        <w:rPr>
          <w:u w:val="single"/>
        </w:rPr>
      </w:pPr>
      <w:r>
        <w:t>Intet nyt</w:t>
      </w:r>
    </w:p>
    <w:p w:rsidR="00825844" w:rsidRDefault="00825844" w:rsidP="00825844">
      <w:pPr>
        <w:pStyle w:val="Listeafsnit"/>
        <w:numPr>
          <w:ilvl w:val="1"/>
          <w:numId w:val="5"/>
        </w:numPr>
        <w:rPr>
          <w:u w:val="single"/>
        </w:rPr>
      </w:pPr>
      <w:r w:rsidRPr="00825844">
        <w:rPr>
          <w:u w:val="single"/>
        </w:rPr>
        <w:t xml:space="preserve">RK </w:t>
      </w:r>
    </w:p>
    <w:p w:rsidR="0056548D" w:rsidRPr="0056548D" w:rsidRDefault="0056548D" w:rsidP="0056548D">
      <w:pPr>
        <w:pStyle w:val="Listeafsnit"/>
        <w:numPr>
          <w:ilvl w:val="2"/>
          <w:numId w:val="17"/>
        </w:numPr>
      </w:pPr>
      <w:r w:rsidRPr="0056548D">
        <w:t>Intet nyt, dog blev vi enige om, hvad der skal stå under årets terminer</w:t>
      </w:r>
    </w:p>
    <w:p w:rsidR="00825844" w:rsidRDefault="00825844" w:rsidP="00825844">
      <w:pPr>
        <w:pStyle w:val="Listeafsnit"/>
        <w:numPr>
          <w:ilvl w:val="0"/>
          <w:numId w:val="5"/>
        </w:numPr>
        <w:rPr>
          <w:u w:val="single"/>
        </w:rPr>
      </w:pPr>
      <w:r w:rsidRPr="00825844">
        <w:rPr>
          <w:u w:val="single"/>
        </w:rPr>
        <w:t>PJ rapporterer om hændelser i værkets drift siden sidst.</w:t>
      </w:r>
    </w:p>
    <w:p w:rsidR="0056548D" w:rsidRPr="0056548D" w:rsidRDefault="0056548D" w:rsidP="0056548D">
      <w:pPr>
        <w:pStyle w:val="Listeafsnit"/>
        <w:numPr>
          <w:ilvl w:val="2"/>
          <w:numId w:val="17"/>
        </w:numPr>
        <w:rPr>
          <w:u w:val="single"/>
        </w:rPr>
      </w:pPr>
      <w:r>
        <w:t>Intet nyt – se dog punkt 9</w:t>
      </w:r>
    </w:p>
    <w:p w:rsidR="00825844" w:rsidRDefault="00825844" w:rsidP="00825844">
      <w:pPr>
        <w:pStyle w:val="Listeafsnit"/>
        <w:numPr>
          <w:ilvl w:val="0"/>
          <w:numId w:val="5"/>
        </w:numPr>
        <w:rPr>
          <w:u w:val="single"/>
        </w:rPr>
      </w:pPr>
      <w:r w:rsidRPr="00825844">
        <w:rPr>
          <w:u w:val="single"/>
        </w:rPr>
        <w:t>Udpumpet vand – målinger.</w:t>
      </w:r>
    </w:p>
    <w:p w:rsidR="00F01732" w:rsidRPr="00F01732" w:rsidRDefault="00F01732" w:rsidP="00F01732">
      <w:pPr>
        <w:pStyle w:val="Listeafsnit"/>
        <w:numPr>
          <w:ilvl w:val="2"/>
          <w:numId w:val="17"/>
        </w:numPr>
        <w:rPr>
          <w:u w:val="single"/>
        </w:rPr>
      </w:pPr>
      <w:r>
        <w:t>Der er udpumpet 12.936 m</w:t>
      </w:r>
      <w:r>
        <w:rPr>
          <w:vertAlign w:val="superscript"/>
        </w:rPr>
        <w:t>3</w:t>
      </w:r>
      <w:r>
        <w:t xml:space="preserve"> i januar </w:t>
      </w:r>
      <w:r w:rsidR="004D6ACF">
        <w:t xml:space="preserve">måned </w:t>
      </w:r>
      <w:r>
        <w:t>2018</w:t>
      </w:r>
    </w:p>
    <w:p w:rsidR="00825844" w:rsidRDefault="00825844" w:rsidP="00825844">
      <w:pPr>
        <w:pStyle w:val="Listeafsnit"/>
        <w:numPr>
          <w:ilvl w:val="0"/>
          <w:numId w:val="5"/>
        </w:numPr>
        <w:rPr>
          <w:u w:val="single"/>
        </w:rPr>
      </w:pPr>
      <w:r w:rsidRPr="00825844">
        <w:rPr>
          <w:u w:val="single"/>
        </w:rPr>
        <w:t>Input fra Danske Vandværker (DV), Køge Vandråd (KV) og Skovbo Vandsamarbejde (SV).</w:t>
      </w:r>
    </w:p>
    <w:p w:rsidR="00F01732" w:rsidRDefault="000036F9" w:rsidP="00F01732">
      <w:pPr>
        <w:pStyle w:val="Listeafsnit"/>
        <w:numPr>
          <w:ilvl w:val="2"/>
          <w:numId w:val="17"/>
        </w:numPr>
      </w:pPr>
      <w:r w:rsidRPr="000036F9">
        <w:t>Der er indkaldt til møder/generalforsamlinger</w:t>
      </w:r>
      <w:r>
        <w:t>.</w:t>
      </w:r>
    </w:p>
    <w:p w:rsidR="000036F9" w:rsidRDefault="000036F9" w:rsidP="00F01732">
      <w:pPr>
        <w:pStyle w:val="Listeafsnit"/>
        <w:numPr>
          <w:ilvl w:val="2"/>
          <w:numId w:val="17"/>
        </w:numPr>
      </w:pPr>
      <w:r>
        <w:t>DV mangler dato, så derfor afventer vi at beslutte hvem der skal deltage</w:t>
      </w:r>
    </w:p>
    <w:p w:rsidR="000036F9" w:rsidRDefault="000036F9" w:rsidP="00F01732">
      <w:pPr>
        <w:pStyle w:val="Listeafsnit"/>
        <w:numPr>
          <w:ilvl w:val="2"/>
          <w:numId w:val="17"/>
        </w:numPr>
      </w:pPr>
      <w:r>
        <w:t>KN – deltager LB</w:t>
      </w:r>
    </w:p>
    <w:p w:rsidR="000036F9" w:rsidRDefault="000036F9" w:rsidP="00F01732">
      <w:pPr>
        <w:pStyle w:val="Listeafsnit"/>
        <w:numPr>
          <w:ilvl w:val="2"/>
          <w:numId w:val="17"/>
        </w:numPr>
      </w:pPr>
      <w:r>
        <w:t>SV – deltager Flemming</w:t>
      </w:r>
    </w:p>
    <w:p w:rsidR="000036F9" w:rsidRDefault="000036F9" w:rsidP="000036F9">
      <w:r>
        <w:t>Mødet sluttede ca. kl. 19.00</w:t>
      </w:r>
    </w:p>
    <w:p w:rsidR="00BA4C04" w:rsidRDefault="00BA4C04" w:rsidP="000036F9"/>
    <w:p w:rsidR="00825844" w:rsidRDefault="000036F9">
      <w:pPr>
        <w:rPr>
          <w:rFonts w:ascii="Verdana" w:hAnsi="Verdana"/>
          <w:sz w:val="24"/>
          <w:szCs w:val="24"/>
        </w:rPr>
      </w:pPr>
      <w:r>
        <w:t>Sekretær Ragnhild Kofod 21. februar 201</w:t>
      </w:r>
      <w:r w:rsidR="00E85956">
        <w:t>8</w:t>
      </w:r>
      <w:bookmarkStart w:id="0" w:name="_GoBack"/>
      <w:bookmarkEnd w:id="0"/>
    </w:p>
    <w:sectPr w:rsidR="00825844">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7F6" w:rsidRDefault="007707F6" w:rsidP="00D011E2">
      <w:pPr>
        <w:spacing w:after="0"/>
      </w:pPr>
      <w:r>
        <w:separator/>
      </w:r>
    </w:p>
  </w:endnote>
  <w:endnote w:type="continuationSeparator" w:id="0">
    <w:p w:rsidR="007707F6" w:rsidRDefault="007707F6" w:rsidP="00D01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392218"/>
      <w:docPartObj>
        <w:docPartGallery w:val="Page Numbers (Bottom of Page)"/>
        <w:docPartUnique/>
      </w:docPartObj>
    </w:sdtPr>
    <w:sdtEndPr/>
    <w:sdtContent>
      <w:p w:rsidR="000036F9" w:rsidRDefault="000036F9" w:rsidP="002227F3">
        <w:pPr>
          <w:pStyle w:val="Sidefod"/>
          <w:jc w:val="center"/>
        </w:pPr>
        <w:r>
          <w:fldChar w:fldCharType="begin"/>
        </w:r>
        <w:r>
          <w:instrText>PAGE   \* MERGEFORMAT</w:instrText>
        </w:r>
        <w:r>
          <w:fldChar w:fldCharType="separate"/>
        </w:r>
        <w:r w:rsidR="00E85956">
          <w:rPr>
            <w:noProof/>
          </w:rPr>
          <w:t>1</w:t>
        </w:r>
        <w:r>
          <w:fldChar w:fldCharType="end"/>
        </w:r>
      </w:p>
    </w:sdtContent>
  </w:sdt>
  <w:p w:rsidR="000036F9" w:rsidRDefault="000036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7F6" w:rsidRDefault="007707F6" w:rsidP="00D011E2">
      <w:pPr>
        <w:spacing w:after="0"/>
      </w:pPr>
      <w:r>
        <w:separator/>
      </w:r>
    </w:p>
  </w:footnote>
  <w:footnote w:type="continuationSeparator" w:id="0">
    <w:p w:rsidR="007707F6" w:rsidRDefault="007707F6" w:rsidP="00D011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6F9" w:rsidRDefault="000036F9" w:rsidP="00D011E2">
    <w:pPr>
      <w:pStyle w:val="Sidehoved"/>
      <w:jc w:val="center"/>
      <w:rPr>
        <w:rFonts w:ascii="Verdana" w:hAnsi="Verdana"/>
        <w:sz w:val="24"/>
        <w:szCs w:val="24"/>
      </w:rPr>
    </w:pPr>
    <w:r>
      <w:rPr>
        <w:rFonts w:ascii="Verdana" w:hAnsi="Verdana"/>
        <w:sz w:val="24"/>
        <w:szCs w:val="24"/>
      </w:rPr>
      <w:t>Andelsselskabet Bjæverskov Vandværk 1964 a.m.b.a.</w:t>
    </w:r>
  </w:p>
  <w:p w:rsidR="000036F9" w:rsidRDefault="000036F9" w:rsidP="00D011E2">
    <w:pPr>
      <w:pStyle w:val="Sidehoved"/>
      <w:jc w:val="center"/>
      <w:rPr>
        <w:rFonts w:ascii="Verdana" w:hAnsi="Verdana"/>
        <w:sz w:val="24"/>
        <w:szCs w:val="24"/>
      </w:rPr>
    </w:pPr>
  </w:p>
  <w:p w:rsidR="000036F9" w:rsidRPr="00D011E2" w:rsidRDefault="000036F9" w:rsidP="00D011E2">
    <w:pPr>
      <w:pStyle w:val="Sidehoved"/>
      <w:jc w:val="center"/>
      <w:rPr>
        <w:rFonts w:ascii="Verdana" w:hAnsi="Verdana"/>
        <w:sz w:val="24"/>
        <w:szCs w:val="24"/>
      </w:rPr>
    </w:pPr>
    <w:r>
      <w:rPr>
        <w:rFonts w:ascii="Verdana" w:hAnsi="Verdana"/>
        <w:sz w:val="24"/>
        <w:szCs w:val="24"/>
      </w:rPr>
      <w:t>Ordinært bestyrelsesmøde den 20. februar 2018 kl. 16.00.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0ECF"/>
    <w:multiLevelType w:val="hybridMultilevel"/>
    <w:tmpl w:val="B80C22B0"/>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 w15:restartNumberingAfterBreak="0">
    <w:nsid w:val="1C4257BB"/>
    <w:multiLevelType w:val="hybridMultilevel"/>
    <w:tmpl w:val="88C697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0D70E4F"/>
    <w:multiLevelType w:val="hybridMultilevel"/>
    <w:tmpl w:val="C33C54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1D506CF"/>
    <w:multiLevelType w:val="hybridMultilevel"/>
    <w:tmpl w:val="D49CD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205E5C"/>
    <w:multiLevelType w:val="hybridMultilevel"/>
    <w:tmpl w:val="B48A8E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250794"/>
    <w:multiLevelType w:val="hybridMultilevel"/>
    <w:tmpl w:val="293E9986"/>
    <w:lvl w:ilvl="0" w:tplc="69F0866E">
      <w:numFmt w:val="bullet"/>
      <w:lvlText w:val="-"/>
      <w:lvlJc w:val="left"/>
      <w:pPr>
        <w:ind w:left="720" w:hanging="360"/>
      </w:pPr>
      <w:rPr>
        <w:rFonts w:ascii="Verdana" w:eastAsia="Times New Roman" w:hAnsi="Verdana"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D42C71"/>
    <w:multiLevelType w:val="multilevel"/>
    <w:tmpl w:val="0406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EF469E3"/>
    <w:multiLevelType w:val="hybridMultilevel"/>
    <w:tmpl w:val="58089C6C"/>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CC6CDD"/>
    <w:multiLevelType w:val="hybridMultilevel"/>
    <w:tmpl w:val="CAEE85B0"/>
    <w:lvl w:ilvl="0" w:tplc="69F0866E">
      <w:numFmt w:val="bullet"/>
      <w:lvlText w:val="-"/>
      <w:lvlJc w:val="left"/>
      <w:pPr>
        <w:ind w:left="720" w:hanging="360"/>
      </w:pPr>
      <w:rPr>
        <w:rFonts w:ascii="Verdana" w:eastAsia="Times New Roman" w:hAnsi="Verdana"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2B31301"/>
    <w:multiLevelType w:val="hybridMultilevel"/>
    <w:tmpl w:val="85385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CA55D83"/>
    <w:multiLevelType w:val="hybridMultilevel"/>
    <w:tmpl w:val="86B661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E7D349E"/>
    <w:multiLevelType w:val="multilevel"/>
    <w:tmpl w:val="0406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5FB86E4E"/>
    <w:multiLevelType w:val="hybridMultilevel"/>
    <w:tmpl w:val="770C6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02253E9"/>
    <w:multiLevelType w:val="hybridMultilevel"/>
    <w:tmpl w:val="BC9C32E0"/>
    <w:lvl w:ilvl="0" w:tplc="0406000F">
      <w:start w:val="1"/>
      <w:numFmt w:val="decimal"/>
      <w:lvlText w:val="%1."/>
      <w:lvlJc w:val="left"/>
      <w:pPr>
        <w:ind w:left="3324" w:hanging="360"/>
      </w:pPr>
    </w:lvl>
    <w:lvl w:ilvl="1" w:tplc="04060019" w:tentative="1">
      <w:start w:val="1"/>
      <w:numFmt w:val="lowerLetter"/>
      <w:lvlText w:val="%2."/>
      <w:lvlJc w:val="left"/>
      <w:pPr>
        <w:ind w:left="4044" w:hanging="360"/>
      </w:pPr>
    </w:lvl>
    <w:lvl w:ilvl="2" w:tplc="0406001B" w:tentative="1">
      <w:start w:val="1"/>
      <w:numFmt w:val="lowerRoman"/>
      <w:lvlText w:val="%3."/>
      <w:lvlJc w:val="right"/>
      <w:pPr>
        <w:ind w:left="4764" w:hanging="180"/>
      </w:pPr>
    </w:lvl>
    <w:lvl w:ilvl="3" w:tplc="0406000F" w:tentative="1">
      <w:start w:val="1"/>
      <w:numFmt w:val="decimal"/>
      <w:lvlText w:val="%4."/>
      <w:lvlJc w:val="left"/>
      <w:pPr>
        <w:ind w:left="5484" w:hanging="360"/>
      </w:pPr>
    </w:lvl>
    <w:lvl w:ilvl="4" w:tplc="04060019" w:tentative="1">
      <w:start w:val="1"/>
      <w:numFmt w:val="lowerLetter"/>
      <w:lvlText w:val="%5."/>
      <w:lvlJc w:val="left"/>
      <w:pPr>
        <w:ind w:left="6204" w:hanging="360"/>
      </w:pPr>
    </w:lvl>
    <w:lvl w:ilvl="5" w:tplc="0406001B" w:tentative="1">
      <w:start w:val="1"/>
      <w:numFmt w:val="lowerRoman"/>
      <w:lvlText w:val="%6."/>
      <w:lvlJc w:val="right"/>
      <w:pPr>
        <w:ind w:left="6924" w:hanging="180"/>
      </w:pPr>
    </w:lvl>
    <w:lvl w:ilvl="6" w:tplc="0406000F" w:tentative="1">
      <w:start w:val="1"/>
      <w:numFmt w:val="decimal"/>
      <w:lvlText w:val="%7."/>
      <w:lvlJc w:val="left"/>
      <w:pPr>
        <w:ind w:left="7644" w:hanging="360"/>
      </w:pPr>
    </w:lvl>
    <w:lvl w:ilvl="7" w:tplc="04060019" w:tentative="1">
      <w:start w:val="1"/>
      <w:numFmt w:val="lowerLetter"/>
      <w:lvlText w:val="%8."/>
      <w:lvlJc w:val="left"/>
      <w:pPr>
        <w:ind w:left="8364" w:hanging="360"/>
      </w:pPr>
    </w:lvl>
    <w:lvl w:ilvl="8" w:tplc="0406001B" w:tentative="1">
      <w:start w:val="1"/>
      <w:numFmt w:val="lowerRoman"/>
      <w:lvlText w:val="%9."/>
      <w:lvlJc w:val="right"/>
      <w:pPr>
        <w:ind w:left="9084" w:hanging="180"/>
      </w:pPr>
    </w:lvl>
  </w:abstractNum>
  <w:abstractNum w:abstractNumId="14" w15:restartNumberingAfterBreak="0">
    <w:nsid w:val="6A800ACB"/>
    <w:multiLevelType w:val="multilevel"/>
    <w:tmpl w:val="0406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6EBF6378"/>
    <w:multiLevelType w:val="hybridMultilevel"/>
    <w:tmpl w:val="8A14A1A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90C036E"/>
    <w:multiLevelType w:val="hybridMultilevel"/>
    <w:tmpl w:val="905E0344"/>
    <w:lvl w:ilvl="0" w:tplc="D7F2EAD6">
      <w:start w:val="1"/>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7C3974E0"/>
    <w:multiLevelType w:val="hybridMultilevel"/>
    <w:tmpl w:val="88C69774"/>
    <w:lvl w:ilvl="0" w:tplc="0406000F">
      <w:start w:val="1"/>
      <w:numFmt w:val="decimal"/>
      <w:lvlText w:val="%1."/>
      <w:lvlJc w:val="left"/>
      <w:pPr>
        <w:ind w:left="502" w:hanging="360"/>
      </w:pPr>
      <w:rPr>
        <w:rFonts w:hint="default"/>
      </w:rPr>
    </w:lvl>
    <w:lvl w:ilvl="1" w:tplc="04060019">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num w:numId="1">
    <w:abstractNumId w:val="17"/>
  </w:num>
  <w:num w:numId="2">
    <w:abstractNumId w:val="16"/>
  </w:num>
  <w:num w:numId="3">
    <w:abstractNumId w:val="1"/>
  </w:num>
  <w:num w:numId="4">
    <w:abstractNumId w:val="14"/>
  </w:num>
  <w:num w:numId="5">
    <w:abstractNumId w:val="11"/>
  </w:num>
  <w:num w:numId="6">
    <w:abstractNumId w:val="6"/>
  </w:num>
  <w:num w:numId="7">
    <w:abstractNumId w:val="2"/>
  </w:num>
  <w:num w:numId="8">
    <w:abstractNumId w:val="9"/>
  </w:num>
  <w:num w:numId="9">
    <w:abstractNumId w:val="12"/>
  </w:num>
  <w:num w:numId="10">
    <w:abstractNumId w:val="15"/>
  </w:num>
  <w:num w:numId="11">
    <w:abstractNumId w:val="4"/>
  </w:num>
  <w:num w:numId="12">
    <w:abstractNumId w:val="8"/>
  </w:num>
  <w:num w:numId="13">
    <w:abstractNumId w:val="5"/>
  </w:num>
  <w:num w:numId="14">
    <w:abstractNumId w:val="10"/>
  </w:num>
  <w:num w:numId="15">
    <w:abstractNumId w:val="3"/>
  </w:num>
  <w:num w:numId="16">
    <w:abstractNumId w:val="13"/>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D2C"/>
    <w:rsid w:val="000036F9"/>
    <w:rsid w:val="000158F6"/>
    <w:rsid w:val="00023B2A"/>
    <w:rsid w:val="00044D7B"/>
    <w:rsid w:val="000E4649"/>
    <w:rsid w:val="000E494B"/>
    <w:rsid w:val="000F6917"/>
    <w:rsid w:val="00110162"/>
    <w:rsid w:val="001167F4"/>
    <w:rsid w:val="00127E8B"/>
    <w:rsid w:val="001534A8"/>
    <w:rsid w:val="00162648"/>
    <w:rsid w:val="00166403"/>
    <w:rsid w:val="001821AC"/>
    <w:rsid w:val="0018249F"/>
    <w:rsid w:val="001B10A5"/>
    <w:rsid w:val="001B3AFC"/>
    <w:rsid w:val="001C54ED"/>
    <w:rsid w:val="001F1030"/>
    <w:rsid w:val="002148BE"/>
    <w:rsid w:val="002227F3"/>
    <w:rsid w:val="00232351"/>
    <w:rsid w:val="002443A7"/>
    <w:rsid w:val="00252835"/>
    <w:rsid w:val="002529B0"/>
    <w:rsid w:val="0026213E"/>
    <w:rsid w:val="00266899"/>
    <w:rsid w:val="0026696B"/>
    <w:rsid w:val="002977DB"/>
    <w:rsid w:val="002D6D4C"/>
    <w:rsid w:val="00355ABE"/>
    <w:rsid w:val="003764AE"/>
    <w:rsid w:val="00390086"/>
    <w:rsid w:val="003C7DED"/>
    <w:rsid w:val="003E4701"/>
    <w:rsid w:val="00410E5F"/>
    <w:rsid w:val="00411C4A"/>
    <w:rsid w:val="004522CF"/>
    <w:rsid w:val="004657E4"/>
    <w:rsid w:val="004A1DCC"/>
    <w:rsid w:val="004B34B5"/>
    <w:rsid w:val="004D6ACF"/>
    <w:rsid w:val="004E6C58"/>
    <w:rsid w:val="0056548D"/>
    <w:rsid w:val="00586664"/>
    <w:rsid w:val="00593495"/>
    <w:rsid w:val="00593BC8"/>
    <w:rsid w:val="005A0249"/>
    <w:rsid w:val="005C74B6"/>
    <w:rsid w:val="005D2670"/>
    <w:rsid w:val="005F56C9"/>
    <w:rsid w:val="006165F1"/>
    <w:rsid w:val="006E4241"/>
    <w:rsid w:val="0072423D"/>
    <w:rsid w:val="00726CAA"/>
    <w:rsid w:val="00734642"/>
    <w:rsid w:val="00764845"/>
    <w:rsid w:val="00764CA3"/>
    <w:rsid w:val="007707F6"/>
    <w:rsid w:val="0079521F"/>
    <w:rsid w:val="007C2EBD"/>
    <w:rsid w:val="007F28F7"/>
    <w:rsid w:val="007F3A06"/>
    <w:rsid w:val="00812B0C"/>
    <w:rsid w:val="00825844"/>
    <w:rsid w:val="00872135"/>
    <w:rsid w:val="00882AE2"/>
    <w:rsid w:val="008E451D"/>
    <w:rsid w:val="008E48C9"/>
    <w:rsid w:val="008F40E3"/>
    <w:rsid w:val="00901914"/>
    <w:rsid w:val="00926AF5"/>
    <w:rsid w:val="0094252F"/>
    <w:rsid w:val="00942BA4"/>
    <w:rsid w:val="009432DD"/>
    <w:rsid w:val="0096528F"/>
    <w:rsid w:val="009900EF"/>
    <w:rsid w:val="009C3CF0"/>
    <w:rsid w:val="00A21FF2"/>
    <w:rsid w:val="00A26500"/>
    <w:rsid w:val="00A447DB"/>
    <w:rsid w:val="00A547E9"/>
    <w:rsid w:val="00A66F00"/>
    <w:rsid w:val="00AB6948"/>
    <w:rsid w:val="00AD3334"/>
    <w:rsid w:val="00AD52C4"/>
    <w:rsid w:val="00AF25BB"/>
    <w:rsid w:val="00B20867"/>
    <w:rsid w:val="00B22316"/>
    <w:rsid w:val="00B23B0C"/>
    <w:rsid w:val="00B41C8B"/>
    <w:rsid w:val="00B51043"/>
    <w:rsid w:val="00B54FB6"/>
    <w:rsid w:val="00BA1D4C"/>
    <w:rsid w:val="00BA4C04"/>
    <w:rsid w:val="00BB1E44"/>
    <w:rsid w:val="00BD55B3"/>
    <w:rsid w:val="00BE1F4C"/>
    <w:rsid w:val="00BF6E38"/>
    <w:rsid w:val="00C21623"/>
    <w:rsid w:val="00C41C69"/>
    <w:rsid w:val="00C8269D"/>
    <w:rsid w:val="00C91E4E"/>
    <w:rsid w:val="00C94C75"/>
    <w:rsid w:val="00CC666E"/>
    <w:rsid w:val="00CC6EA6"/>
    <w:rsid w:val="00CF40F0"/>
    <w:rsid w:val="00D011E2"/>
    <w:rsid w:val="00D103AA"/>
    <w:rsid w:val="00D2255D"/>
    <w:rsid w:val="00D27669"/>
    <w:rsid w:val="00D27761"/>
    <w:rsid w:val="00D5133B"/>
    <w:rsid w:val="00D573E6"/>
    <w:rsid w:val="00D7141F"/>
    <w:rsid w:val="00D952B8"/>
    <w:rsid w:val="00DC1DFE"/>
    <w:rsid w:val="00DC7086"/>
    <w:rsid w:val="00DF5F59"/>
    <w:rsid w:val="00E11FBC"/>
    <w:rsid w:val="00E152AF"/>
    <w:rsid w:val="00E160EC"/>
    <w:rsid w:val="00E270DC"/>
    <w:rsid w:val="00E411E1"/>
    <w:rsid w:val="00E526D8"/>
    <w:rsid w:val="00E775EA"/>
    <w:rsid w:val="00E81BBF"/>
    <w:rsid w:val="00E83786"/>
    <w:rsid w:val="00E85956"/>
    <w:rsid w:val="00E94F0D"/>
    <w:rsid w:val="00EB4911"/>
    <w:rsid w:val="00EB66AD"/>
    <w:rsid w:val="00EE5323"/>
    <w:rsid w:val="00F01732"/>
    <w:rsid w:val="00F149B1"/>
    <w:rsid w:val="00F44CBC"/>
    <w:rsid w:val="00F67708"/>
    <w:rsid w:val="00F76D2C"/>
    <w:rsid w:val="00F80F94"/>
    <w:rsid w:val="00F82D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5E32A"/>
  <w15:docId w15:val="{658F0DBA-4A23-4570-83C7-4B5396E5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12B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76D2C"/>
    <w:pPr>
      <w:ind w:left="720"/>
      <w:contextualSpacing/>
    </w:pPr>
  </w:style>
  <w:style w:type="paragraph" w:styleId="Sidehoved">
    <w:name w:val="header"/>
    <w:basedOn w:val="Normal"/>
    <w:link w:val="SidehovedTegn"/>
    <w:uiPriority w:val="99"/>
    <w:unhideWhenUsed/>
    <w:rsid w:val="00D011E2"/>
    <w:pPr>
      <w:tabs>
        <w:tab w:val="center" w:pos="4819"/>
        <w:tab w:val="right" w:pos="9638"/>
      </w:tabs>
      <w:spacing w:after="0"/>
    </w:pPr>
  </w:style>
  <w:style w:type="character" w:customStyle="1" w:styleId="SidehovedTegn">
    <w:name w:val="Sidehoved Tegn"/>
    <w:basedOn w:val="Standardskrifttypeiafsnit"/>
    <w:link w:val="Sidehoved"/>
    <w:uiPriority w:val="99"/>
    <w:rsid w:val="00D011E2"/>
  </w:style>
  <w:style w:type="paragraph" w:styleId="Sidefod">
    <w:name w:val="footer"/>
    <w:basedOn w:val="Normal"/>
    <w:link w:val="SidefodTegn"/>
    <w:uiPriority w:val="99"/>
    <w:unhideWhenUsed/>
    <w:rsid w:val="00D011E2"/>
    <w:pPr>
      <w:tabs>
        <w:tab w:val="center" w:pos="4819"/>
        <w:tab w:val="right" w:pos="9638"/>
      </w:tabs>
      <w:spacing w:after="0"/>
    </w:pPr>
  </w:style>
  <w:style w:type="character" w:customStyle="1" w:styleId="SidefodTegn">
    <w:name w:val="Sidefod Tegn"/>
    <w:basedOn w:val="Standardskrifttypeiafsnit"/>
    <w:link w:val="Sidefod"/>
    <w:uiPriority w:val="99"/>
    <w:rsid w:val="00D011E2"/>
  </w:style>
  <w:style w:type="paragraph" w:styleId="Markeringsbobletekst">
    <w:name w:val="Balloon Text"/>
    <w:basedOn w:val="Normal"/>
    <w:link w:val="MarkeringsbobletekstTegn"/>
    <w:uiPriority w:val="99"/>
    <w:semiHidden/>
    <w:unhideWhenUsed/>
    <w:rsid w:val="005C74B6"/>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74B6"/>
    <w:rPr>
      <w:rFonts w:ascii="Segoe UI" w:hAnsi="Segoe UI" w:cs="Segoe UI"/>
      <w:sz w:val="18"/>
      <w:szCs w:val="18"/>
    </w:rPr>
  </w:style>
  <w:style w:type="paragraph" w:styleId="NormalWeb">
    <w:name w:val="Normal (Web)"/>
    <w:basedOn w:val="Normal"/>
    <w:uiPriority w:val="99"/>
    <w:unhideWhenUsed/>
    <w:rsid w:val="003C7DED"/>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812B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26F8F-168A-4B34-8AFD-024037ED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472</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Buus</dc:creator>
  <cp:lastModifiedBy>RK</cp:lastModifiedBy>
  <cp:revision>9</cp:revision>
  <cp:lastPrinted>2017-09-06T23:09:00Z</cp:lastPrinted>
  <dcterms:created xsi:type="dcterms:W3CDTF">2018-02-21T13:37:00Z</dcterms:created>
  <dcterms:modified xsi:type="dcterms:W3CDTF">2018-02-21T17:09:00Z</dcterms:modified>
</cp:coreProperties>
</file>